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0DC" w:rsidRDefault="00FB10DC" w:rsidP="00125BB9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b/>
          <w:bCs/>
          <w:color w:val="001D35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80760" cy="2406015"/>
            <wp:effectExtent l="0" t="0" r="0" b="0"/>
            <wp:docPr id="1" name="Рисунок 1" descr="Памятка действий для родителей по предупреждению самовольных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ействий для родителей по предупреждению самовольных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66" cy="241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BB9" w:rsidRPr="00125BB9" w:rsidRDefault="00125BB9" w:rsidP="00125BB9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b/>
          <w:bCs/>
          <w:color w:val="001D35"/>
          <w:sz w:val="36"/>
          <w:szCs w:val="36"/>
          <w:lang w:eastAsia="ru-RU"/>
        </w:rPr>
      </w:pPr>
      <w:r w:rsidRPr="00125BB9">
        <w:rPr>
          <w:rFonts w:ascii="Times New Roman" w:eastAsia="Times New Roman" w:hAnsi="Times New Roman" w:cs="Times New Roman"/>
          <w:b/>
          <w:bCs/>
          <w:color w:val="001D35"/>
          <w:sz w:val="36"/>
          <w:szCs w:val="36"/>
          <w:lang w:eastAsia="ru-RU"/>
        </w:rPr>
        <w:t>Профилактика самовольных уходов</w:t>
      </w:r>
    </w:p>
    <w:p w:rsidR="00125BB9" w:rsidRPr="00125BB9" w:rsidRDefault="00125BB9" w:rsidP="00125BB9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</w:pPr>
      <w:r w:rsidRPr="00125BB9">
        <w:rPr>
          <w:rFonts w:ascii="Times New Roman" w:eastAsia="Times New Roman" w:hAnsi="Times New Roman" w:cs="Times New Roman"/>
          <w:b/>
          <w:bCs/>
          <w:color w:val="0A0A0A"/>
          <w:sz w:val="36"/>
          <w:szCs w:val="36"/>
          <w:lang w:eastAsia="ru-RU"/>
        </w:rPr>
        <w:t>Общение:</w:t>
      </w:r>
      <w:r w:rsidRPr="00125BB9"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  <w:t> Ежедневно общайтесь с ребенком, интересуйтесь его школьной жизнью, друзьями, настроением. Активно слушайте, даже если устали; это помогает избежать ощущения непонимания.</w:t>
      </w:r>
    </w:p>
    <w:p w:rsidR="00125BB9" w:rsidRPr="00125BB9" w:rsidRDefault="00125BB9" w:rsidP="00125BB9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</w:pPr>
      <w:r w:rsidRPr="00125BB9">
        <w:rPr>
          <w:rFonts w:ascii="Times New Roman" w:eastAsia="Times New Roman" w:hAnsi="Times New Roman" w:cs="Times New Roman"/>
          <w:b/>
          <w:bCs/>
          <w:color w:val="0A0A0A"/>
          <w:sz w:val="36"/>
          <w:szCs w:val="36"/>
          <w:lang w:eastAsia="ru-RU"/>
        </w:rPr>
        <w:t>Досуг:</w:t>
      </w:r>
      <w:r w:rsidRPr="00125BB9"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  <w:t> Организуйте интересный досуг, кружки, секции, учитывая интересы ребенка. Занятый ребенок в безопасности.</w:t>
      </w:r>
    </w:p>
    <w:p w:rsidR="00125BB9" w:rsidRPr="00125BB9" w:rsidRDefault="00125BB9" w:rsidP="00125BB9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</w:pPr>
      <w:r w:rsidRPr="00125BB9">
        <w:rPr>
          <w:rFonts w:ascii="Times New Roman" w:eastAsia="Times New Roman" w:hAnsi="Times New Roman" w:cs="Times New Roman"/>
          <w:b/>
          <w:bCs/>
          <w:color w:val="0A0A0A"/>
          <w:sz w:val="36"/>
          <w:szCs w:val="36"/>
          <w:lang w:eastAsia="ru-RU"/>
        </w:rPr>
        <w:t>Контроль и знание:</w:t>
      </w:r>
      <w:r w:rsidRPr="00125BB9"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  <w:t xml:space="preserve"> Знайте, где ребенок проводит время, </w:t>
      </w:r>
      <w:bookmarkStart w:id="0" w:name="_GoBack"/>
      <w:bookmarkEnd w:id="0"/>
      <w:r w:rsidRPr="00125BB9"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  <w:t>кто его друзья, их родители. Общайтесь с ними.</w:t>
      </w:r>
    </w:p>
    <w:p w:rsidR="00125BB9" w:rsidRPr="00125BB9" w:rsidRDefault="00125BB9" w:rsidP="00125BB9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</w:pPr>
      <w:r w:rsidRPr="00125BB9">
        <w:rPr>
          <w:rFonts w:ascii="Times New Roman" w:eastAsia="Times New Roman" w:hAnsi="Times New Roman" w:cs="Times New Roman"/>
          <w:b/>
          <w:bCs/>
          <w:color w:val="0A0A0A"/>
          <w:sz w:val="36"/>
          <w:szCs w:val="36"/>
          <w:lang w:eastAsia="ru-RU"/>
        </w:rPr>
        <w:t>Безопасность:</w:t>
      </w:r>
      <w:r w:rsidRPr="00125BB9"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  <w:t> Проведите беседы о правилах безопасности в интернете, на улице, при общении с незнакомцами.</w:t>
      </w:r>
    </w:p>
    <w:p w:rsidR="00125BB9" w:rsidRPr="00125BB9" w:rsidRDefault="00125BB9" w:rsidP="00125BB9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</w:pPr>
      <w:r w:rsidRPr="00125BB9">
        <w:rPr>
          <w:rFonts w:ascii="Times New Roman" w:eastAsia="Times New Roman" w:hAnsi="Times New Roman" w:cs="Times New Roman"/>
          <w:b/>
          <w:bCs/>
          <w:color w:val="0A0A0A"/>
          <w:sz w:val="36"/>
          <w:szCs w:val="36"/>
          <w:lang w:eastAsia="ru-RU"/>
        </w:rPr>
        <w:t>Внимание к изменениям:</w:t>
      </w:r>
      <w:r w:rsidRPr="00125BB9"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  <w:t> Обращайте внимание на замкнутость, агрессию, резкую смену привычек и имиджа — это может быть тревожным сигналом. </w:t>
      </w:r>
    </w:p>
    <w:p w:rsidR="00125BB9" w:rsidRPr="00125BB9" w:rsidRDefault="00125BB9" w:rsidP="00125BB9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b/>
          <w:bCs/>
          <w:color w:val="001D35"/>
          <w:sz w:val="36"/>
          <w:szCs w:val="36"/>
          <w:lang w:eastAsia="ru-RU"/>
        </w:rPr>
      </w:pPr>
      <w:r w:rsidRPr="00125BB9">
        <w:rPr>
          <w:rFonts w:ascii="Times New Roman" w:eastAsia="Times New Roman" w:hAnsi="Times New Roman" w:cs="Times New Roman"/>
          <w:b/>
          <w:bCs/>
          <w:color w:val="001D35"/>
          <w:sz w:val="36"/>
          <w:szCs w:val="36"/>
          <w:lang w:eastAsia="ru-RU"/>
        </w:rPr>
        <w:t>Действия, если ребенок ушел</w:t>
      </w:r>
    </w:p>
    <w:p w:rsidR="00125BB9" w:rsidRPr="00125BB9" w:rsidRDefault="00125BB9" w:rsidP="00125BB9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</w:pPr>
      <w:r w:rsidRPr="00125BB9">
        <w:rPr>
          <w:rFonts w:ascii="Times New Roman" w:eastAsia="Times New Roman" w:hAnsi="Times New Roman" w:cs="Times New Roman"/>
          <w:b/>
          <w:bCs/>
          <w:color w:val="0A0A0A"/>
          <w:sz w:val="36"/>
          <w:szCs w:val="36"/>
          <w:lang w:eastAsia="ru-RU"/>
        </w:rPr>
        <w:t>Немедленно:</w:t>
      </w:r>
      <w:r w:rsidRPr="00125BB9"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  <w:t> Обратитесь в полицию с заявлением о пропаже. Чем раньше — тем лучше.</w:t>
      </w:r>
    </w:p>
    <w:p w:rsidR="00125BB9" w:rsidRPr="00125BB9" w:rsidRDefault="00125BB9" w:rsidP="00125BB9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</w:pPr>
      <w:r w:rsidRPr="00125BB9">
        <w:rPr>
          <w:rFonts w:ascii="Times New Roman" w:eastAsia="Times New Roman" w:hAnsi="Times New Roman" w:cs="Times New Roman"/>
          <w:b/>
          <w:bCs/>
          <w:color w:val="0A0A0A"/>
          <w:sz w:val="36"/>
          <w:szCs w:val="36"/>
          <w:lang w:eastAsia="ru-RU"/>
        </w:rPr>
        <w:t>Информация:</w:t>
      </w:r>
      <w:r w:rsidRPr="00125BB9"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  <w:t> Возьмите фото ребенка, документы, предоставьте максимум информации о его привычках, круге общения, состоянии здоровья, местах, где он любит бывать.</w:t>
      </w:r>
    </w:p>
    <w:p w:rsidR="00125BB9" w:rsidRPr="00125BB9" w:rsidRDefault="00125BB9" w:rsidP="00125BB9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</w:pPr>
      <w:r w:rsidRPr="00125BB9">
        <w:rPr>
          <w:rFonts w:ascii="Times New Roman" w:eastAsia="Times New Roman" w:hAnsi="Times New Roman" w:cs="Times New Roman"/>
          <w:b/>
          <w:bCs/>
          <w:color w:val="0A0A0A"/>
          <w:sz w:val="36"/>
          <w:szCs w:val="36"/>
          <w:lang w:eastAsia="ru-RU"/>
        </w:rPr>
        <w:lastRenderedPageBreak/>
        <w:t>Прозвон:</w:t>
      </w:r>
      <w:r w:rsidRPr="00125BB9"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  <w:t> Обзвоните друзей, их родителей, родственников, знакомых, классного руководителя. Спросите в больницах, травмпунктах.</w:t>
      </w:r>
    </w:p>
    <w:p w:rsidR="00125BB9" w:rsidRPr="00125BB9" w:rsidRDefault="00125BB9" w:rsidP="00125BB9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</w:pPr>
      <w:r w:rsidRPr="00125BB9">
        <w:rPr>
          <w:rFonts w:ascii="Times New Roman" w:eastAsia="Times New Roman" w:hAnsi="Times New Roman" w:cs="Times New Roman"/>
          <w:b/>
          <w:bCs/>
          <w:color w:val="0A0A0A"/>
          <w:sz w:val="36"/>
          <w:szCs w:val="36"/>
          <w:lang w:eastAsia="ru-RU"/>
        </w:rPr>
        <w:t>Проверка:</w:t>
      </w:r>
      <w:r w:rsidRPr="00125BB9"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  <w:t> Осмотрите дом, проверьте, не пропали ли вещи, деньги, одежда. Это может подсказать, куда он направляется.</w:t>
      </w:r>
    </w:p>
    <w:p w:rsidR="00125BB9" w:rsidRPr="00125BB9" w:rsidRDefault="00125BB9" w:rsidP="00125BB9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</w:pPr>
      <w:r w:rsidRPr="00125BB9">
        <w:rPr>
          <w:rFonts w:ascii="Times New Roman" w:eastAsia="Times New Roman" w:hAnsi="Times New Roman" w:cs="Times New Roman"/>
          <w:b/>
          <w:bCs/>
          <w:color w:val="0A0A0A"/>
          <w:sz w:val="36"/>
          <w:szCs w:val="36"/>
          <w:lang w:eastAsia="ru-RU"/>
        </w:rPr>
        <w:t>Соблюдайте инструкции:</w:t>
      </w:r>
      <w:r w:rsidRPr="00125BB9"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  <w:t> Действуйте по указаниям сотрудников полиции. </w:t>
      </w:r>
    </w:p>
    <w:p w:rsidR="00125BB9" w:rsidRDefault="00125BB9" w:rsidP="00125BB9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b/>
          <w:bCs/>
          <w:color w:val="001D35"/>
          <w:sz w:val="36"/>
          <w:szCs w:val="36"/>
          <w:lang w:eastAsia="ru-RU"/>
        </w:rPr>
      </w:pPr>
    </w:p>
    <w:p w:rsidR="00125BB9" w:rsidRPr="00125BB9" w:rsidRDefault="00125BB9" w:rsidP="00125BB9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b/>
          <w:bCs/>
          <w:color w:val="001D35"/>
          <w:sz w:val="36"/>
          <w:szCs w:val="36"/>
          <w:lang w:eastAsia="ru-RU"/>
        </w:rPr>
      </w:pPr>
      <w:r w:rsidRPr="00125BB9">
        <w:rPr>
          <w:rFonts w:ascii="Times New Roman" w:eastAsia="Times New Roman" w:hAnsi="Times New Roman" w:cs="Times New Roman"/>
          <w:b/>
          <w:bCs/>
          <w:color w:val="001D35"/>
          <w:sz w:val="36"/>
          <w:szCs w:val="36"/>
          <w:lang w:eastAsia="ru-RU"/>
        </w:rPr>
        <w:t>Понимание причин</w:t>
      </w:r>
    </w:p>
    <w:p w:rsidR="00125BB9" w:rsidRPr="00125BB9" w:rsidRDefault="00125BB9" w:rsidP="00125BB9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</w:pPr>
      <w:r w:rsidRPr="00125BB9">
        <w:rPr>
          <w:rFonts w:ascii="Times New Roman" w:eastAsia="Times New Roman" w:hAnsi="Times New Roman" w:cs="Times New Roman"/>
          <w:b/>
          <w:bCs/>
          <w:color w:val="0A0A0A"/>
          <w:sz w:val="36"/>
          <w:szCs w:val="36"/>
          <w:lang w:eastAsia="ru-RU"/>
        </w:rPr>
        <w:t>Протест/Защита:</w:t>
      </w:r>
      <w:r w:rsidRPr="00125BB9"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  <w:t> Уход часто является реакцией на неблагоприятные семейные обстоятельства, конфликты, ощущение давления, крик, физические наказания.</w:t>
      </w:r>
    </w:p>
    <w:p w:rsidR="00125BB9" w:rsidRPr="00125BB9" w:rsidRDefault="00125BB9" w:rsidP="00125BB9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</w:pPr>
      <w:r w:rsidRPr="00125BB9">
        <w:rPr>
          <w:rFonts w:ascii="Times New Roman" w:eastAsia="Times New Roman" w:hAnsi="Times New Roman" w:cs="Times New Roman"/>
          <w:b/>
          <w:bCs/>
          <w:color w:val="0A0A0A"/>
          <w:sz w:val="36"/>
          <w:szCs w:val="36"/>
          <w:lang w:eastAsia="ru-RU"/>
        </w:rPr>
        <w:t>Внимание:</w:t>
      </w:r>
      <w:r w:rsidRPr="00125BB9"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  <w:t> Иногда дети уходят из-за недостатка родительского внимания или чрезмерной занятости родителей.</w:t>
      </w:r>
    </w:p>
    <w:p w:rsidR="00125BB9" w:rsidRPr="00125BB9" w:rsidRDefault="00125BB9" w:rsidP="00125BB9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</w:pPr>
      <w:r w:rsidRPr="00125BB9">
        <w:rPr>
          <w:rFonts w:ascii="Times New Roman" w:eastAsia="Times New Roman" w:hAnsi="Times New Roman" w:cs="Times New Roman"/>
          <w:b/>
          <w:bCs/>
          <w:color w:val="0A0A0A"/>
          <w:sz w:val="36"/>
          <w:szCs w:val="36"/>
          <w:lang w:eastAsia="ru-RU"/>
        </w:rPr>
        <w:t>Семейное неблагополучие:</w:t>
      </w:r>
      <w:r w:rsidRPr="00125BB9"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  <w:t> Злоупотребление алкоголем, конфликты в семье могут быть основной причиной. </w:t>
      </w:r>
    </w:p>
    <w:p w:rsidR="00125BB9" w:rsidRPr="00125BB9" w:rsidRDefault="00125BB9" w:rsidP="00125BB9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b/>
          <w:bCs/>
          <w:color w:val="001D35"/>
          <w:sz w:val="36"/>
          <w:szCs w:val="36"/>
          <w:lang w:eastAsia="ru-RU"/>
        </w:rPr>
      </w:pPr>
      <w:r w:rsidRPr="00125BB9">
        <w:rPr>
          <w:rFonts w:ascii="Times New Roman" w:eastAsia="Times New Roman" w:hAnsi="Times New Roman" w:cs="Times New Roman"/>
          <w:b/>
          <w:bCs/>
          <w:color w:val="001D35"/>
          <w:sz w:val="36"/>
          <w:szCs w:val="36"/>
          <w:lang w:eastAsia="ru-RU"/>
        </w:rPr>
        <w:t>Важно помнить</w:t>
      </w:r>
    </w:p>
    <w:p w:rsidR="00125BB9" w:rsidRPr="00125BB9" w:rsidRDefault="00125BB9" w:rsidP="00125BB9">
      <w:p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</w:pPr>
      <w:r w:rsidRPr="00125BB9">
        <w:rPr>
          <w:rFonts w:ascii="Times New Roman" w:eastAsia="Times New Roman" w:hAnsi="Times New Roman" w:cs="Times New Roman"/>
          <w:b/>
          <w:bCs/>
          <w:color w:val="0A0A0A"/>
          <w:sz w:val="36"/>
          <w:szCs w:val="36"/>
          <w:lang w:eastAsia="ru-RU"/>
        </w:rPr>
        <w:t>Уход - сигнал:</w:t>
      </w:r>
      <w:r w:rsidRPr="00125BB9"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  <w:t> Это не просто «каприз», а сигнал о серьезной проблеме. Ваша задача — не наказать, а понять и помочь. </w:t>
      </w:r>
    </w:p>
    <w:p w:rsidR="002E7137" w:rsidRPr="00125BB9" w:rsidRDefault="002E7137" w:rsidP="00125BB9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2E7137" w:rsidRPr="00125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D1D" w:rsidRDefault="00FF0D1D" w:rsidP="00125BB9">
      <w:pPr>
        <w:spacing w:after="0" w:line="240" w:lineRule="auto"/>
      </w:pPr>
      <w:r>
        <w:separator/>
      </w:r>
    </w:p>
  </w:endnote>
  <w:endnote w:type="continuationSeparator" w:id="0">
    <w:p w:rsidR="00FF0D1D" w:rsidRDefault="00FF0D1D" w:rsidP="00125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D1D" w:rsidRDefault="00FF0D1D" w:rsidP="00125BB9">
      <w:pPr>
        <w:spacing w:after="0" w:line="240" w:lineRule="auto"/>
      </w:pPr>
      <w:r>
        <w:separator/>
      </w:r>
    </w:p>
  </w:footnote>
  <w:footnote w:type="continuationSeparator" w:id="0">
    <w:p w:rsidR="00FF0D1D" w:rsidRDefault="00FF0D1D" w:rsidP="00125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A2FAE"/>
    <w:multiLevelType w:val="multilevel"/>
    <w:tmpl w:val="EA98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A1BFE"/>
    <w:multiLevelType w:val="multilevel"/>
    <w:tmpl w:val="49A0D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74A9D"/>
    <w:multiLevelType w:val="multilevel"/>
    <w:tmpl w:val="5DACF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C84470"/>
    <w:multiLevelType w:val="multilevel"/>
    <w:tmpl w:val="5AF6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97D"/>
    <w:rsid w:val="00125BB9"/>
    <w:rsid w:val="002E7137"/>
    <w:rsid w:val="003C297D"/>
    <w:rsid w:val="00893A5A"/>
    <w:rsid w:val="00FB10DC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B8396"/>
  <w15:chartTrackingRefBased/>
  <w15:docId w15:val="{4C0F5617-6927-453A-97F1-A976941B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125BB9"/>
  </w:style>
  <w:style w:type="character" w:customStyle="1" w:styleId="t286pc">
    <w:name w:val="t286pc"/>
    <w:basedOn w:val="a0"/>
    <w:rsid w:val="00125BB9"/>
  </w:style>
  <w:style w:type="character" w:styleId="a3">
    <w:name w:val="Strong"/>
    <w:basedOn w:val="a0"/>
    <w:uiPriority w:val="22"/>
    <w:qFormat/>
    <w:rsid w:val="00125BB9"/>
    <w:rPr>
      <w:b/>
      <w:bCs/>
    </w:rPr>
  </w:style>
  <w:style w:type="paragraph" w:styleId="a4">
    <w:name w:val="header"/>
    <w:basedOn w:val="a"/>
    <w:link w:val="a5"/>
    <w:uiPriority w:val="99"/>
    <w:unhideWhenUsed/>
    <w:rsid w:val="00125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5BB9"/>
  </w:style>
  <w:style w:type="paragraph" w:styleId="a6">
    <w:name w:val="footer"/>
    <w:basedOn w:val="a"/>
    <w:link w:val="a7"/>
    <w:uiPriority w:val="99"/>
    <w:unhideWhenUsed/>
    <w:rsid w:val="00125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5BB9"/>
  </w:style>
  <w:style w:type="paragraph" w:styleId="a8">
    <w:name w:val="Balloon Text"/>
    <w:basedOn w:val="a"/>
    <w:link w:val="a9"/>
    <w:uiPriority w:val="99"/>
    <w:semiHidden/>
    <w:unhideWhenUsed/>
    <w:rsid w:val="00FB1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3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456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75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060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627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Aspire3</dc:creator>
  <cp:keywords/>
  <dc:description/>
  <cp:lastModifiedBy>user</cp:lastModifiedBy>
  <cp:revision>2</cp:revision>
  <cp:lastPrinted>2025-12-10T08:14:00Z</cp:lastPrinted>
  <dcterms:created xsi:type="dcterms:W3CDTF">2025-12-10T08:23:00Z</dcterms:created>
  <dcterms:modified xsi:type="dcterms:W3CDTF">2025-12-10T08:23:00Z</dcterms:modified>
</cp:coreProperties>
</file>